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bookmarkStart w:id="0" w:name="_GoBack"/>
      <w:bookmarkEnd w:id="0"/>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4"/>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tcPr>
          <w:p>
            <w:pPr>
              <w:rPr>
                <w:color w:val="FF0000"/>
              </w:rPr>
            </w:pPr>
            <w:r>
              <w:rPr>
                <w:rFonts w:eastAsia="仿宋_GB2312"/>
                <w:spacing w:val="22"/>
                <w:kern w:val="0"/>
                <w:sz w:val="32"/>
                <w:szCs w:val="30"/>
                <w:fitText w:val="2880" w:id="-973358336"/>
              </w:rPr>
              <w:t>申请设站单位全</w:t>
            </w:r>
            <w:r>
              <w:rPr>
                <w:rFonts w:eastAsia="仿宋_GB2312"/>
                <w:spacing w:val="6"/>
                <w:kern w:val="0"/>
                <w:sz w:val="32"/>
                <w:szCs w:val="30"/>
                <w:fitText w:val="2880" w:id="-973358336"/>
              </w:rPr>
              <w:t>称</w:t>
            </w:r>
          </w:p>
        </w:tc>
        <w:tc>
          <w:tcPr>
            <w:tcW w:w="3969" w:type="dxa"/>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tcPr>
          <w:p>
            <w:pPr>
              <w:rPr>
                <w:color w:val="FF0000"/>
              </w:rPr>
            </w:pPr>
            <w:r>
              <w:rPr>
                <w:rFonts w:eastAsia="仿宋_GB2312"/>
                <w:spacing w:val="22"/>
                <w:kern w:val="0"/>
                <w:sz w:val="32"/>
                <w:szCs w:val="30"/>
                <w:fitText w:val="2880" w:id="-973358335"/>
              </w:rPr>
              <w:t>单位组织机构代</w:t>
            </w:r>
            <w:r>
              <w:rPr>
                <w:rFonts w:eastAsia="仿宋_GB2312"/>
                <w:spacing w:val="6"/>
                <w:kern w:val="0"/>
                <w:sz w:val="32"/>
                <w:szCs w:val="30"/>
                <w:fitText w:val="2880" w:id="-973358335"/>
              </w:rPr>
              <w:t>码</w:t>
            </w:r>
          </w:p>
        </w:tc>
        <w:tc>
          <w:tcPr>
            <w:tcW w:w="3969" w:type="dxa"/>
          </w:tcPr>
          <w:p>
            <w:pPr>
              <w:jc w:val="left"/>
              <w:rPr>
                <w:color w:val="FF0000"/>
              </w:rPr>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96"/>
                <w:kern w:val="0"/>
                <w:sz w:val="32"/>
                <w:szCs w:val="30"/>
                <w:fitText w:val="2880" w:id="-973358334"/>
              </w:rPr>
              <w:t>单位所属行</w:t>
            </w:r>
            <w:r>
              <w:rPr>
                <w:rFonts w:eastAsia="仿宋_GB2312"/>
                <w:spacing w:val="0"/>
                <w:kern w:val="0"/>
                <w:sz w:val="32"/>
                <w:szCs w:val="30"/>
                <w:fitText w:val="2880" w:id="-973358334"/>
              </w:rPr>
              <w:t>业</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93"/>
                <w:kern w:val="0"/>
                <w:sz w:val="32"/>
                <w:szCs w:val="30"/>
                <w:fitText w:val="2880" w:id="-973358333"/>
              </w:rPr>
              <w:t xml:space="preserve">单 位 地 </w:t>
            </w:r>
            <w:r>
              <w:rPr>
                <w:rFonts w:eastAsia="仿宋_GB2312"/>
                <w:spacing w:val="2"/>
                <w:kern w:val="0"/>
                <w:sz w:val="32"/>
                <w:szCs w:val="30"/>
                <w:fitText w:val="2880" w:id="-973358333"/>
              </w:rPr>
              <w:t>址</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pacing w:val="23"/>
                <w:kern w:val="0"/>
                <w:sz w:val="32"/>
                <w:szCs w:val="30"/>
              </w:rPr>
            </w:pPr>
            <w:r>
              <w:rPr>
                <w:rFonts w:eastAsia="仿宋_GB2312"/>
                <w:spacing w:val="160"/>
                <w:kern w:val="0"/>
                <w:sz w:val="32"/>
                <w:szCs w:val="30"/>
                <w:fitText w:val="2880" w:id="-973358332"/>
              </w:rPr>
              <w:t>单位联系</w:t>
            </w:r>
            <w:r>
              <w:rPr>
                <w:rFonts w:eastAsia="仿宋_GB2312"/>
                <w:spacing w:val="0"/>
                <w:kern w:val="0"/>
                <w:sz w:val="32"/>
                <w:szCs w:val="30"/>
                <w:fitText w:val="2880" w:id="-973358332"/>
              </w:rPr>
              <w:t>人</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266"/>
                <w:kern w:val="0"/>
                <w:sz w:val="32"/>
                <w:szCs w:val="30"/>
                <w:fitText w:val="2880" w:id="-973358331"/>
              </w:rPr>
              <w:t>联系电</w:t>
            </w:r>
            <w:r>
              <w:rPr>
                <w:rFonts w:eastAsia="仿宋_GB2312"/>
                <w:spacing w:val="2"/>
                <w:kern w:val="0"/>
                <w:sz w:val="32"/>
                <w:szCs w:val="30"/>
                <w:fitText w:val="2880" w:id="-973358331"/>
              </w:rPr>
              <w:t>话</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266"/>
                <w:kern w:val="0"/>
                <w:sz w:val="32"/>
                <w:szCs w:val="30"/>
                <w:fitText w:val="2880" w:id="-973358330"/>
              </w:rPr>
              <w:t>电子信</w:t>
            </w:r>
            <w:r>
              <w:rPr>
                <w:rFonts w:eastAsia="仿宋_GB2312"/>
                <w:spacing w:val="2"/>
                <w:kern w:val="0"/>
                <w:sz w:val="32"/>
                <w:szCs w:val="30"/>
                <w:fitText w:val="2880" w:id="-973358330"/>
              </w:rPr>
              <w:t>箱</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96"/>
                <w:kern w:val="0"/>
                <w:sz w:val="32"/>
                <w:szCs w:val="30"/>
                <w:fitText w:val="2880" w:id="-973358329"/>
              </w:rPr>
              <w:t>合作高校名</w:t>
            </w:r>
            <w:r>
              <w:rPr>
                <w:rFonts w:eastAsia="仿宋_GB2312"/>
                <w:spacing w:val="0"/>
                <w:kern w:val="0"/>
                <w:sz w:val="32"/>
                <w:szCs w:val="30"/>
                <w:fitText w:val="2880" w:id="-973358329"/>
              </w:rPr>
              <w:t>称</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2024年5月</w:t>
      </w:r>
    </w:p>
    <w:p>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1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企业规模</w:t>
            </w:r>
          </w:p>
        </w:tc>
        <w:tc>
          <w:tcPr>
            <w:tcW w:w="1361" w:type="dxa"/>
            <w:gridSpan w:val="2"/>
            <w:vAlign w:val="center"/>
          </w:tcPr>
          <w:p>
            <w:pPr>
              <w:spacing w:line="360" w:lineRule="exact"/>
              <w:jc w:val="center"/>
              <w:rPr>
                <w:rFonts w:eastAsia="仿宋_GB2312"/>
                <w:sz w:val="24"/>
              </w:rPr>
            </w:pPr>
          </w:p>
        </w:tc>
        <w:tc>
          <w:tcPr>
            <w:tcW w:w="4680" w:type="dxa"/>
            <w:gridSpan w:val="6"/>
            <w:vAlign w:val="center"/>
          </w:tcPr>
          <w:p>
            <w:pPr>
              <w:spacing w:line="360" w:lineRule="exact"/>
              <w:jc w:val="center"/>
              <w:rPr>
                <w:rFonts w:eastAsia="仿宋_GB2312"/>
                <w:sz w:val="24"/>
              </w:rPr>
            </w:pPr>
            <w:r>
              <w:rPr>
                <w:rFonts w:eastAsia="仿宋_GB2312"/>
                <w:sz w:val="24"/>
              </w:rPr>
              <w:t>是否公益性企业</w:t>
            </w:r>
          </w:p>
        </w:tc>
        <w:tc>
          <w:tcPr>
            <w:tcW w:w="1707"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vAlign w:val="center"/>
          </w:tcPr>
          <w:p>
            <w:pPr>
              <w:spacing w:line="360" w:lineRule="exact"/>
              <w:jc w:val="center"/>
              <w:rPr>
                <w:rFonts w:eastAsia="仿宋_GB2312"/>
                <w:sz w:val="24"/>
              </w:rPr>
            </w:pPr>
          </w:p>
        </w:tc>
        <w:tc>
          <w:tcPr>
            <w:tcW w:w="4680" w:type="dxa"/>
            <w:gridSpan w:val="6"/>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gridSpan w:val="2"/>
            <w:vMerge w:val="restart"/>
            <w:vAlign w:val="center"/>
          </w:tcPr>
          <w:p>
            <w:pPr>
              <w:jc w:val="center"/>
              <w:rPr>
                <w:rFonts w:eastAsia="仿宋_GB2312"/>
                <w:sz w:val="24"/>
              </w:rPr>
            </w:pP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2"/>
            <w:vAlign w:val="center"/>
          </w:tcPr>
          <w:p>
            <w:pPr>
              <w:jc w:val="center"/>
              <w:rPr>
                <w:rFonts w:eastAsia="仿宋_GB2312"/>
                <w:sz w:val="24"/>
              </w:rPr>
            </w:pPr>
          </w:p>
        </w:tc>
        <w:tc>
          <w:tcPr>
            <w:tcW w:w="1276" w:type="dxa"/>
            <w:gridSpan w:val="2"/>
            <w:vAlign w:val="center"/>
          </w:tcPr>
          <w:p>
            <w:pPr>
              <w:jc w:val="center"/>
              <w:rPr>
                <w:rFonts w:eastAsia="仿宋_GB2312"/>
                <w:sz w:val="24"/>
              </w:rPr>
            </w:pPr>
            <w:r>
              <w:rPr>
                <w:rFonts w:eastAsia="仿宋_GB2312"/>
                <w:sz w:val="24"/>
              </w:rPr>
              <w:t>硕士</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vAlign w:val="center"/>
          </w:tcPr>
          <w:p>
            <w:pPr>
              <w:spacing w:line="360" w:lineRule="exact"/>
              <w:jc w:val="center"/>
              <w:rPr>
                <w:rFonts w:eastAsia="仿宋_GB2312"/>
                <w:sz w:val="24"/>
              </w:rPr>
            </w:pPr>
          </w:p>
        </w:tc>
        <w:tc>
          <w:tcPr>
            <w:tcW w:w="1361"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eastAsia="仿宋_GB2312"/>
                <w:sz w:val="24"/>
              </w:rPr>
            </w:pPr>
          </w:p>
        </w:tc>
        <w:tc>
          <w:tcPr>
            <w:tcW w:w="1276" w:type="dxa"/>
            <w:gridSpan w:val="2"/>
            <w:vAlign w:val="center"/>
          </w:tcPr>
          <w:p>
            <w:pPr>
              <w:ind w:left="12"/>
              <w:jc w:val="center"/>
              <w:rPr>
                <w:rFonts w:eastAsia="仿宋_GB2312"/>
                <w:sz w:val="24"/>
              </w:rPr>
            </w:pPr>
            <w:r>
              <w:rPr>
                <w:rFonts w:eastAsia="仿宋_GB2312"/>
                <w:sz w:val="24"/>
              </w:rPr>
              <w:t>中级职称</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11"/>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75" w:type="dxa"/>
            <w:gridSpan w:val="11"/>
          </w:tcPr>
          <w:p>
            <w:pPr>
              <w:jc w:val="left"/>
              <w:rPr>
                <w:szCs w:val="21"/>
              </w:rPr>
            </w:pPr>
            <w:r>
              <w:rPr>
                <w:rFonts w:eastAsia="仿宋_GB2312"/>
                <w:sz w:val="24"/>
              </w:rPr>
              <w:t>申请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375" w:type="dxa"/>
            <w:gridSpan w:val="11"/>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tcPr>
          <w:p>
            <w:pPr>
              <w:rPr>
                <w:rFonts w:eastAsia="仿宋_GB2312"/>
                <w:sz w:val="24"/>
              </w:rPr>
            </w:pPr>
            <w:r>
              <w:rPr>
                <w:rFonts w:eastAsia="仿宋_GB2312"/>
                <w:sz w:val="24"/>
              </w:rPr>
              <w:t>1.人员保障条件（包括高校和企业能指导研究生科研创新实践的专业技术或管理专家等情况）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ODJhNTZiN2VkZDQ3YjYxNWFjNjc4ZjE1MDkyZjMifQ=="/>
  </w:docVars>
  <w:rsids>
    <w:rsidRoot w:val="00FC4557"/>
    <w:rsid w:val="00577F77"/>
    <w:rsid w:val="00850F9D"/>
    <w:rsid w:val="00C1592E"/>
    <w:rsid w:val="00E85411"/>
    <w:rsid w:val="00FC4557"/>
    <w:rsid w:val="6873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5</Pages>
  <Words>667</Words>
  <Characters>680</Characters>
  <Lines>8</Lines>
  <Paragraphs>2</Paragraphs>
  <TotalTime>1</TotalTime>
  <ScaleCrop>false</ScaleCrop>
  <LinksUpToDate>false</LinksUpToDate>
  <CharactersWithSpaces>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2024-05-31T06:59:00Z</dcterms:created>
  <dc:creator>JSJYT User</dc:creator>
  <cp:lastModifiedBy>Summer ʚྀིɞ</cp:lastModifiedBy>
  <dcterms:modified xsi:type="dcterms:W3CDTF">2024-06-03T02:26:55Z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2D3AC7EA2B654E2EBF357A96B1E807D3_12</vt:lpwstr>
  </property>
</Properties>
</file>